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655" w:rsidRDefault="00536655" w:rsidP="00536655">
      <w:pPr>
        <w:jc w:val="both"/>
        <w:rPr>
          <w:b/>
        </w:rPr>
      </w:pPr>
      <w:r w:rsidRPr="00536655">
        <w:rPr>
          <w:b/>
        </w:rPr>
        <w:t>Piec elektryczny, komorowy z wysuwanym wózkiem bezszynowym do wypału ceramiki</w:t>
      </w:r>
      <w:r>
        <w:rPr>
          <w:b/>
        </w:rPr>
        <w:t>:</w:t>
      </w:r>
    </w:p>
    <w:p w:rsidR="00536655" w:rsidRDefault="00536655" w:rsidP="00536655">
      <w:pPr>
        <w:jc w:val="both"/>
      </w:pPr>
      <w:r>
        <w:t xml:space="preserve">- pojemność komory pieca </w:t>
      </w:r>
      <w:smartTag w:uri="urn:schemas-microsoft-com:office:smarttags" w:element="metricconverter">
        <w:smartTagPr>
          <w:attr w:name="ProductID" w:val="1000 litr￳w"/>
        </w:smartTagPr>
        <w:r>
          <w:t>1000 litrów</w:t>
        </w:r>
      </w:smartTag>
    </w:p>
    <w:p w:rsidR="00536655" w:rsidRDefault="00536655" w:rsidP="00536655">
      <w:pPr>
        <w:jc w:val="both"/>
      </w:pPr>
      <w:r>
        <w:t>- nowoczesny programator z wyświetlaczem krzywej wypału, funkcją opóźnionego startu, przytrzymaniem temperatury, opcją kalkulacji kosztów, komendami błędów i ostrzeżeń. Programator umieszczony w osobnej naściennej szafie z przewodem połączeniowym do pieca. Możliwość zapisania 9 programów, 40 dowolnie ustawianych segmentów. Klawisz pomijania segmentu podczas biegu programu. Możliwość wydłużenia czasu trzymania podczas biegu programu. /Możliwość zmiany programatora/.</w:t>
      </w:r>
    </w:p>
    <w:p w:rsidR="00536655" w:rsidRDefault="00536655" w:rsidP="00536655">
      <w:pPr>
        <w:jc w:val="both"/>
      </w:pPr>
      <w:r>
        <w:t>- wysuwany wózek załadowczy bezszynowy pozwalający na transport z i do pracowni realizacyjnej.</w:t>
      </w:r>
    </w:p>
    <w:p w:rsidR="00536655" w:rsidRDefault="00536655" w:rsidP="00536655">
      <w:pPr>
        <w:jc w:val="both"/>
      </w:pPr>
      <w:r>
        <w:t>- drzwi otwierane na prawą stronę</w:t>
      </w:r>
    </w:p>
    <w:p w:rsidR="00536655" w:rsidRDefault="00536655" w:rsidP="00536655">
      <w:pPr>
        <w:jc w:val="both"/>
      </w:pPr>
      <w:r>
        <w:t>- stykowy wyłącznik bezpieczeństwa w razie otworzenia drzwi podczas pracy pieca</w:t>
      </w:r>
    </w:p>
    <w:p w:rsidR="00536655" w:rsidRDefault="00536655" w:rsidP="00536655">
      <w:pPr>
        <w:jc w:val="both"/>
      </w:pPr>
      <w:r>
        <w:t>- uszczelnienie drzwi elastycznym materiałem włóknistym</w:t>
      </w:r>
    </w:p>
    <w:p w:rsidR="00536655" w:rsidRDefault="00536655" w:rsidP="00536655">
      <w:pPr>
        <w:jc w:val="both"/>
      </w:pPr>
      <w:r>
        <w:t>-  izolacja komory ogniotrwałymi cegłami, super lekkimi cegłami szamotowo-mineralnymi, wełna i mata ceramiczna, blacha nierdzewna</w:t>
      </w:r>
    </w:p>
    <w:p w:rsidR="00536655" w:rsidRDefault="00536655" w:rsidP="00536655">
      <w:pPr>
        <w:jc w:val="both"/>
      </w:pPr>
      <w:r>
        <w:t>- dwuwarstwowa obudowa skutecznie obniżająca temperaturę zewnętrzną, boczne ściany ze stali nierdzewnej</w:t>
      </w:r>
    </w:p>
    <w:p w:rsidR="00536655" w:rsidRDefault="00536655" w:rsidP="00536655">
      <w:pPr>
        <w:jc w:val="both"/>
      </w:pPr>
      <w:r>
        <w:t>- skuteczna, samonośna i trwała konstrukcja wymurowanego sklepienia</w:t>
      </w:r>
    </w:p>
    <w:p w:rsidR="00536655" w:rsidRDefault="00536655" w:rsidP="00536655">
      <w:pPr>
        <w:jc w:val="both"/>
      </w:pPr>
      <w:r>
        <w:t>- ogrzewanie w piecu zapewniające skuteczne rozłożenie i jednorodność temperatury</w:t>
      </w:r>
    </w:p>
    <w:p w:rsidR="00536655" w:rsidRDefault="00536655" w:rsidP="00536655">
      <w:pPr>
        <w:jc w:val="both"/>
      </w:pPr>
      <w:r>
        <w:t>- otwór wlotu powietrza, regulowany ręcznie</w:t>
      </w:r>
    </w:p>
    <w:p w:rsidR="00536655" w:rsidRDefault="00536655" w:rsidP="00536655">
      <w:pPr>
        <w:jc w:val="both"/>
      </w:pPr>
      <w:r>
        <w:t>- otwór wylotu powietrza i gazów, regulowany ręcznie</w:t>
      </w:r>
    </w:p>
    <w:p w:rsidR="00536655" w:rsidRDefault="00536655" w:rsidP="00536655">
      <w:pPr>
        <w:jc w:val="both"/>
      </w:pPr>
      <w:r>
        <w:t>- certyfikaty CE spełniające unijne standardy i wymogi bezpieczeństwa</w:t>
      </w:r>
    </w:p>
    <w:p w:rsidR="00536655" w:rsidRDefault="00536655" w:rsidP="00536655">
      <w:pPr>
        <w:jc w:val="both"/>
      </w:pPr>
      <w:r>
        <w:t>- gwarancja 24 miesiące od daty pierwszego uruchomienia.</w:t>
      </w:r>
    </w:p>
    <w:p w:rsidR="00536655" w:rsidRDefault="00536655" w:rsidP="00536655">
      <w:pPr>
        <w:jc w:val="both"/>
      </w:pPr>
      <w:r>
        <w:t>- dokumentacja techniczna, instrukcja obsługi pieca, instrukcja programatora w języku polskim.</w:t>
      </w:r>
    </w:p>
    <w:p w:rsidR="00536655" w:rsidRDefault="00536655" w:rsidP="00536655">
      <w:pPr>
        <w:jc w:val="both"/>
      </w:pPr>
      <w:r>
        <w:t xml:space="preserve">- zestaw półek i słupków dystansowych (półki 10 </w:t>
      </w:r>
      <w:proofErr w:type="spellStart"/>
      <w:r>
        <w:t>szt</w:t>
      </w:r>
      <w:proofErr w:type="spellEnd"/>
      <w:r>
        <w:t>,, słupków 30 szt.)</w:t>
      </w:r>
    </w:p>
    <w:p w:rsidR="00536655" w:rsidRDefault="00536655" w:rsidP="00536655">
      <w:pPr>
        <w:jc w:val="both"/>
      </w:pPr>
      <w:r>
        <w:t>- spirale grzejne, umieszczone na rurkach nośnych</w:t>
      </w:r>
    </w:p>
    <w:p w:rsidR="00536655" w:rsidRDefault="00536655" w:rsidP="00536655">
      <w:pPr>
        <w:jc w:val="both"/>
      </w:pPr>
      <w:r>
        <w:t xml:space="preserve">- ogniotrwała płyta typu </w:t>
      </w:r>
      <w:proofErr w:type="spellStart"/>
      <w:r>
        <w:t>SiC</w:t>
      </w:r>
      <w:proofErr w:type="spellEnd"/>
      <w:r>
        <w:t xml:space="preserve"> chroniąca spirale grzejne umieszczone na spodzie pieca, tworząca płaską powierzchnie załadowczą.</w:t>
      </w:r>
    </w:p>
    <w:p w:rsidR="00536655" w:rsidRDefault="00536655" w:rsidP="00536655">
      <w:pPr>
        <w:jc w:val="both"/>
      </w:pPr>
      <w:r>
        <w:t>- cicha praca pieca</w:t>
      </w:r>
    </w:p>
    <w:p w:rsidR="00536655" w:rsidRDefault="00536655" w:rsidP="00536655">
      <w:pPr>
        <w:jc w:val="both"/>
      </w:pPr>
      <w:r>
        <w:t>-niezawodna platynowa termopara w ceramicznej obudowie – Typu S</w:t>
      </w:r>
    </w:p>
    <w:p w:rsidR="00536655" w:rsidRDefault="00536655" w:rsidP="00536655">
      <w:pPr>
        <w:jc w:val="both"/>
      </w:pPr>
      <w:r>
        <w:t>- temperatura operacyjna pieca 20-</w:t>
      </w:r>
      <w:smartTag w:uri="urn:schemas-microsoft-com:office:smarttags" w:element="metricconverter">
        <w:smartTagPr>
          <w:attr w:name="ProductID" w:val="1250ﾰC"/>
        </w:smartTagPr>
        <w:r>
          <w:t>1250°C</w:t>
        </w:r>
      </w:smartTag>
    </w:p>
    <w:p w:rsidR="00536655" w:rsidRPr="00502470" w:rsidRDefault="00536655" w:rsidP="00536655">
      <w:pPr>
        <w:jc w:val="both"/>
      </w:pPr>
      <w:r>
        <w:t xml:space="preserve">- wymiary komory wewnętrznej 800x125x100 </w:t>
      </w:r>
      <w:r w:rsidRPr="00502470">
        <w:rPr>
          <w:b/>
          <w:u w:val="single"/>
        </w:rPr>
        <w:t>/do</w:t>
      </w:r>
      <w:r>
        <w:t xml:space="preserve"> </w:t>
      </w:r>
      <w:r w:rsidRPr="00502470">
        <w:rPr>
          <w:b/>
          <w:u w:val="single"/>
        </w:rPr>
        <w:t>uzgodnienia/  /</w:t>
      </w:r>
      <w:proofErr w:type="spellStart"/>
      <w:r w:rsidRPr="00502470">
        <w:rPr>
          <w:b/>
          <w:u w:val="single"/>
        </w:rPr>
        <w:t>szer.x</w:t>
      </w:r>
      <w:proofErr w:type="spellEnd"/>
      <w:r w:rsidRPr="00502470">
        <w:rPr>
          <w:b/>
          <w:u w:val="single"/>
        </w:rPr>
        <w:t xml:space="preserve"> </w:t>
      </w:r>
      <w:proofErr w:type="spellStart"/>
      <w:r w:rsidRPr="00502470">
        <w:rPr>
          <w:b/>
          <w:u w:val="single"/>
        </w:rPr>
        <w:t>głęb.x</w:t>
      </w:r>
      <w:proofErr w:type="spellEnd"/>
      <w:r w:rsidRPr="00502470">
        <w:rPr>
          <w:b/>
          <w:u w:val="single"/>
        </w:rPr>
        <w:t xml:space="preserve"> wys./</w:t>
      </w:r>
    </w:p>
    <w:p w:rsidR="00536655" w:rsidRPr="00C12556" w:rsidRDefault="00536655" w:rsidP="00536655">
      <w:pPr>
        <w:jc w:val="both"/>
        <w:rPr>
          <w:b/>
        </w:rPr>
      </w:pPr>
      <w:r w:rsidRPr="00C12556">
        <w:rPr>
          <w:b/>
        </w:rPr>
        <w:t>system bezpieczeństwa</w:t>
      </w:r>
    </w:p>
    <w:p w:rsidR="00536655" w:rsidRDefault="00536655" w:rsidP="00536655">
      <w:pPr>
        <w:jc w:val="both"/>
      </w:pPr>
      <w:r>
        <w:t>- odcięcie  zasilania w przypadku przekroczenia dopuszczalnej temperatury pomieszczenia</w:t>
      </w:r>
    </w:p>
    <w:p w:rsidR="00536655" w:rsidRDefault="00536655" w:rsidP="00536655">
      <w:pPr>
        <w:jc w:val="both"/>
        <w:rPr>
          <w:sz w:val="16"/>
          <w:szCs w:val="16"/>
        </w:rPr>
      </w:pPr>
      <w:r>
        <w:t>- czujnik CO i CO</w:t>
      </w:r>
      <w:r>
        <w:rPr>
          <w:sz w:val="16"/>
          <w:szCs w:val="16"/>
        </w:rPr>
        <w:t>2</w:t>
      </w:r>
    </w:p>
    <w:p w:rsidR="00536655" w:rsidRDefault="00536655" w:rsidP="00536655">
      <w:pPr>
        <w:jc w:val="both"/>
      </w:pPr>
      <w:r>
        <w:t>przerywający proces wypału w wypadku wykrycia przez system niewłaściwego działania urządzenia</w:t>
      </w:r>
    </w:p>
    <w:p w:rsidR="00536655" w:rsidRDefault="00536655" w:rsidP="00536655">
      <w:pPr>
        <w:jc w:val="both"/>
      </w:pPr>
      <w:r>
        <w:t>- zapis procesu wypału /przyrost temp./czas/</w:t>
      </w:r>
    </w:p>
    <w:p w:rsidR="00536655" w:rsidRDefault="00536655" w:rsidP="00536655">
      <w:pPr>
        <w:jc w:val="both"/>
        <w:rPr>
          <w:b/>
        </w:rPr>
      </w:pPr>
      <w:r>
        <w:rPr>
          <w:b/>
        </w:rPr>
        <w:t>wymagania dodatkowe</w:t>
      </w:r>
    </w:p>
    <w:p w:rsidR="00536655" w:rsidRDefault="00536655" w:rsidP="00536655">
      <w:pPr>
        <w:jc w:val="both"/>
      </w:pPr>
      <w:r>
        <w:t>- Piec musi być fabrycznie nowy, nieuszkodzony, wolny od wad i odpowiadać obowiązującym normom oraz posiadać niezbędne certyfikaty, oznaczenia i atesty zgodne z obowiązującymi przepisami prawa, min. certyfikaty ochrony środowiska</w:t>
      </w:r>
    </w:p>
    <w:p w:rsidR="00536655" w:rsidRDefault="00536655" w:rsidP="00536655">
      <w:pPr>
        <w:jc w:val="both"/>
      </w:pPr>
      <w:r>
        <w:t>- konstrukcja pieca stalowa, nierdzewna, zapobiegająca korozji</w:t>
      </w:r>
    </w:p>
    <w:p w:rsidR="00536655" w:rsidRDefault="00536655" w:rsidP="00536655">
      <w:pPr>
        <w:jc w:val="both"/>
      </w:pPr>
      <w:r>
        <w:t>- zewnętrzna konstrukcja pieca powinna być chłodna</w:t>
      </w:r>
    </w:p>
    <w:p w:rsidR="00536655" w:rsidRDefault="00536655" w:rsidP="00536655">
      <w:pPr>
        <w:jc w:val="both"/>
      </w:pPr>
      <w:r>
        <w:t>- piec wentylowany</w:t>
      </w:r>
    </w:p>
    <w:p w:rsidR="00536655" w:rsidRDefault="00536655" w:rsidP="00536655">
      <w:pPr>
        <w:jc w:val="both"/>
      </w:pPr>
      <w:r>
        <w:t>- podłączenie do istniejących w pomieszczeniu instalacji elektrycznej przez osobę posiadającą wymagane prawem uprawnienia w tym zakresie</w:t>
      </w:r>
    </w:p>
    <w:p w:rsidR="00536655" w:rsidRDefault="00536655" w:rsidP="00536655">
      <w:pPr>
        <w:jc w:val="both"/>
      </w:pPr>
      <w:r>
        <w:t>- zakres dostawy powinien zawierać kompletny osprzęt wymagany do pracy pieca</w:t>
      </w:r>
    </w:p>
    <w:p w:rsidR="00536655" w:rsidRDefault="00536655" w:rsidP="00536655">
      <w:pPr>
        <w:jc w:val="both"/>
      </w:pPr>
      <w:r>
        <w:t>- po zainstalowaniu piec powinien być gotowy do pracy bez dodatkowego doposażenia</w:t>
      </w:r>
    </w:p>
    <w:p w:rsidR="00536655" w:rsidRDefault="00536655" w:rsidP="00536655">
      <w:pPr>
        <w:jc w:val="both"/>
      </w:pPr>
      <w:r>
        <w:lastRenderedPageBreak/>
        <w:t>- cena oferty musi uwzględniać wniesienie urządzenia do budynku, montaż na miejscu i uruchomienie</w:t>
      </w:r>
    </w:p>
    <w:p w:rsidR="00536655" w:rsidRDefault="00536655" w:rsidP="00536655">
      <w:pPr>
        <w:jc w:val="both"/>
      </w:pPr>
      <w:r>
        <w:t>- cena oferty musi uwzględniać szkolenie personelu w zakresie obsługo pieca /minimum 3 osoby/ w siedzibie zamawiającego.</w:t>
      </w:r>
    </w:p>
    <w:p w:rsidR="00536655" w:rsidRDefault="00536655" w:rsidP="00536655">
      <w:pPr>
        <w:jc w:val="both"/>
      </w:pPr>
      <w:r>
        <w:t>- Piec musi posiadać kartę gwarancyjną  wraz z listą punktów serwisowych na terenie całego kraju</w:t>
      </w:r>
    </w:p>
    <w:p w:rsidR="00536655" w:rsidRDefault="00536655" w:rsidP="00536655">
      <w:pPr>
        <w:jc w:val="both"/>
      </w:pPr>
      <w:r>
        <w:t>Zaleca się, aby Wykonawcy dokonali wizji lokalnej miejsca montażu przed złożeniem oferty. W związku z powyższym wyklucza się możliwość roszczeń Wykonawcy z tytułu błędnego skalkulowania ceny. Koszt wizji lokalnej ponosi Wykonawca. Wizja lokalna obiektu – po uprzednim kontakcie telefonicznym: Park Wielokulturowy Stara Kopalnia w Wałbrzychu</w:t>
      </w:r>
      <w:r w:rsidR="000E39B3">
        <w:t xml:space="preserve"> osoba do kontaktu- </w:t>
      </w:r>
      <w:r>
        <w:t xml:space="preserve"> </w:t>
      </w:r>
      <w:proofErr w:type="spellStart"/>
      <w:r>
        <w:t>tel</w:t>
      </w:r>
      <w:proofErr w:type="spellEnd"/>
      <w:r>
        <w:t xml:space="preserve">: </w:t>
      </w:r>
      <w:r w:rsidR="000E39B3">
        <w:t xml:space="preserve">604 629 118, </w:t>
      </w:r>
      <w:r>
        <w:t xml:space="preserve">Pan </w:t>
      </w:r>
      <w:r w:rsidR="000E39B3">
        <w:t xml:space="preserve">Karol </w:t>
      </w:r>
      <w:proofErr w:type="spellStart"/>
      <w:r w:rsidR="000E39B3">
        <w:t>Grzondziel</w:t>
      </w:r>
      <w:proofErr w:type="spellEnd"/>
    </w:p>
    <w:p w:rsidR="00536655" w:rsidRDefault="00536655" w:rsidP="00536655">
      <w:pPr>
        <w:jc w:val="both"/>
      </w:pPr>
      <w:r>
        <w:t>- czas gwarancji liczony będzie od momentu komisyjnego przekazania pieca potwierdzonego protokołem odbioru końcowego.</w:t>
      </w:r>
    </w:p>
    <w:p w:rsidR="00536655" w:rsidRDefault="00536655" w:rsidP="00536655">
      <w:pPr>
        <w:jc w:val="both"/>
        <w:rPr>
          <w:b/>
        </w:rPr>
      </w:pPr>
    </w:p>
    <w:p w:rsidR="00536655" w:rsidRDefault="00536655" w:rsidP="00536655">
      <w:pPr>
        <w:jc w:val="both"/>
        <w:rPr>
          <w:b/>
        </w:rPr>
      </w:pPr>
    </w:p>
    <w:p w:rsidR="00536655" w:rsidRDefault="00536655" w:rsidP="00536655">
      <w:pPr>
        <w:jc w:val="both"/>
        <w:rPr>
          <w:b/>
        </w:rPr>
      </w:pPr>
      <w:r w:rsidRPr="00536655">
        <w:rPr>
          <w:b/>
        </w:rPr>
        <w:t>Piec gazowy, komorowy z wysuwanym wózkiem bezszynowym do wypału ceramiki</w:t>
      </w:r>
      <w:r>
        <w:rPr>
          <w:b/>
        </w:rPr>
        <w:t xml:space="preserve"> :</w:t>
      </w:r>
    </w:p>
    <w:p w:rsidR="00536655" w:rsidRDefault="00536655" w:rsidP="00536655">
      <w:pPr>
        <w:jc w:val="both"/>
      </w:pPr>
      <w:r>
        <w:t xml:space="preserve">- pojemność komory pieca </w:t>
      </w:r>
      <w:smartTag w:uri="urn:schemas-microsoft-com:office:smarttags" w:element="metricconverter">
        <w:smartTagPr>
          <w:attr w:name="ProductID" w:val="1500 litr￳w"/>
        </w:smartTagPr>
        <w:r>
          <w:t>1500 litrów</w:t>
        </w:r>
      </w:smartTag>
    </w:p>
    <w:p w:rsidR="00536655" w:rsidRDefault="00536655" w:rsidP="00536655">
      <w:pPr>
        <w:jc w:val="both"/>
      </w:pPr>
      <w:r>
        <w:t>- nowoczesny programator z wyświetlaczem krzywej wypału, funkcją opóźnionego startu, przytrzymaniem temperatury, opcją kalkulacji kosztów, komendami błędów i ostrzeżeń. Programator umieszczony w osobnej naściennej szafie z przewodem połączeniowym do pieca. Możliwość zapisania 9 programów, 40 dowolnie ustawianych segmentów. Klawisz pomijania segmentu podczas biegu programu. Możliwość wydłużenia czasu trzymania podczas biegu programu. /Możliwość zmiany programatora/.</w:t>
      </w:r>
    </w:p>
    <w:p w:rsidR="00536655" w:rsidRDefault="00536655" w:rsidP="00536655">
      <w:pPr>
        <w:jc w:val="both"/>
      </w:pPr>
      <w:r>
        <w:t>- w pełni zautomatyzowany, bezobsługowy sterownik.</w:t>
      </w:r>
    </w:p>
    <w:p w:rsidR="00536655" w:rsidRDefault="00536655" w:rsidP="00536655">
      <w:pPr>
        <w:jc w:val="both"/>
      </w:pPr>
      <w:r>
        <w:t>- komorowy piec gazowy do wypału ceramiki.</w:t>
      </w:r>
    </w:p>
    <w:p w:rsidR="00536655" w:rsidRDefault="00536655" w:rsidP="00536655">
      <w:pPr>
        <w:jc w:val="both"/>
      </w:pPr>
      <w:r>
        <w:t>- zasilany gazem miejskim ziemnym wysokometanowym grupy E</w:t>
      </w:r>
    </w:p>
    <w:p w:rsidR="00536655" w:rsidRDefault="00536655" w:rsidP="00536655">
      <w:pPr>
        <w:jc w:val="both"/>
      </w:pPr>
      <w:r>
        <w:t>- regulowana atmosfera wypału /redukcyjna, utleniająca, obojętna/</w:t>
      </w:r>
    </w:p>
    <w:p w:rsidR="00536655" w:rsidRDefault="00536655" w:rsidP="00536655">
      <w:pPr>
        <w:jc w:val="both"/>
      </w:pPr>
      <w:r>
        <w:t>- wysuwany wózek załadowczy bezszynowy pozwalający na transport z i do pracowni realizacyjnej.</w:t>
      </w:r>
    </w:p>
    <w:p w:rsidR="00536655" w:rsidRDefault="00536655" w:rsidP="00536655">
      <w:pPr>
        <w:jc w:val="both"/>
      </w:pPr>
      <w:r>
        <w:t>- drzwi otwierane na prawą stronę</w:t>
      </w:r>
    </w:p>
    <w:p w:rsidR="00536655" w:rsidRDefault="00536655" w:rsidP="00536655">
      <w:pPr>
        <w:jc w:val="both"/>
      </w:pPr>
      <w:r>
        <w:t>- stykowy wyłącznik bezpieczeństwa w razie otworzenia drzwi podczas pracy pieca</w:t>
      </w:r>
    </w:p>
    <w:p w:rsidR="00536655" w:rsidRDefault="00536655" w:rsidP="00536655">
      <w:pPr>
        <w:jc w:val="both"/>
      </w:pPr>
      <w:r>
        <w:t>- uszczelnienie drzwi elastycznym materiałem włóknistym</w:t>
      </w:r>
    </w:p>
    <w:p w:rsidR="00536655" w:rsidRDefault="00536655" w:rsidP="00536655">
      <w:pPr>
        <w:jc w:val="both"/>
      </w:pPr>
      <w:r>
        <w:t>-  izolacja komory ogniotrwałymi cegłami, super lekkimi cegłami szamotowo-mineralnymi, wełna i mata ceramiczna, blacha nierdzewna</w:t>
      </w:r>
    </w:p>
    <w:p w:rsidR="00536655" w:rsidRDefault="00536655" w:rsidP="00536655">
      <w:pPr>
        <w:jc w:val="both"/>
      </w:pPr>
      <w:r>
        <w:t>- dwuwarstwowa obudowa skutecznie obniżająca temperaturę zewnętrzną, boczne ściany ze stali nierdzewnej</w:t>
      </w:r>
    </w:p>
    <w:p w:rsidR="00536655" w:rsidRDefault="00536655" w:rsidP="00536655">
      <w:pPr>
        <w:jc w:val="both"/>
      </w:pPr>
      <w:r>
        <w:t>- skuteczna, samonośna i trwała konstrukcja wymurowanego sklepienia</w:t>
      </w:r>
    </w:p>
    <w:p w:rsidR="00536655" w:rsidRDefault="00536655" w:rsidP="00536655">
      <w:pPr>
        <w:jc w:val="both"/>
      </w:pPr>
      <w:r>
        <w:t>- ogrzewanie w piecu zapewniające skuteczne rozłożenie i jednorodność temperatury</w:t>
      </w:r>
    </w:p>
    <w:p w:rsidR="00536655" w:rsidRDefault="00536655" w:rsidP="00536655">
      <w:pPr>
        <w:jc w:val="both"/>
      </w:pPr>
      <w:r>
        <w:t>- otwór wlotu powietrza, regulowany ręcznie</w:t>
      </w:r>
    </w:p>
    <w:p w:rsidR="00536655" w:rsidRDefault="00536655" w:rsidP="00536655">
      <w:pPr>
        <w:jc w:val="both"/>
      </w:pPr>
      <w:r>
        <w:t>- otwór wylotu powietrza i gazów, regulowany ręcznie</w:t>
      </w:r>
    </w:p>
    <w:p w:rsidR="00536655" w:rsidRDefault="00536655" w:rsidP="00536655">
      <w:pPr>
        <w:jc w:val="both"/>
      </w:pPr>
      <w:r>
        <w:t>- certyfikaty CE spełniające unijne standardy i wymogi bezpieczeństwa</w:t>
      </w:r>
    </w:p>
    <w:p w:rsidR="00536655" w:rsidRDefault="00536655" w:rsidP="00536655">
      <w:pPr>
        <w:jc w:val="both"/>
      </w:pPr>
      <w:r>
        <w:t>- gwarancja 24 miesiące od daty pierwszego uruchomienia.</w:t>
      </w:r>
    </w:p>
    <w:p w:rsidR="00536655" w:rsidRDefault="00536655" w:rsidP="00536655">
      <w:pPr>
        <w:jc w:val="both"/>
      </w:pPr>
      <w:r>
        <w:t>- dokumentacja techniczna, instrukcja obsługi pieca, instrukcja programatora w języku polskim.</w:t>
      </w:r>
    </w:p>
    <w:p w:rsidR="00536655" w:rsidRDefault="00536655" w:rsidP="00536655">
      <w:pPr>
        <w:jc w:val="both"/>
      </w:pPr>
      <w:r>
        <w:t xml:space="preserve">- zestaw półek i słupków dystansowych (półki 10 </w:t>
      </w:r>
      <w:proofErr w:type="spellStart"/>
      <w:r>
        <w:t>szt</w:t>
      </w:r>
      <w:proofErr w:type="spellEnd"/>
      <w:r>
        <w:t>,, słupków 30 szt.)</w:t>
      </w:r>
    </w:p>
    <w:p w:rsidR="00536655" w:rsidRDefault="00536655" w:rsidP="00536655">
      <w:pPr>
        <w:jc w:val="both"/>
      </w:pPr>
      <w:r>
        <w:t xml:space="preserve">- ogniotrwała płyta typu </w:t>
      </w:r>
      <w:proofErr w:type="spellStart"/>
      <w:r>
        <w:t>SiC</w:t>
      </w:r>
      <w:proofErr w:type="spellEnd"/>
      <w:r>
        <w:t xml:space="preserve"> umieszczona na spodzie pieca, tworząca płaską powierzchnie załadowczą.</w:t>
      </w:r>
    </w:p>
    <w:p w:rsidR="00536655" w:rsidRDefault="00536655" w:rsidP="00536655">
      <w:pPr>
        <w:jc w:val="both"/>
      </w:pPr>
      <w:r>
        <w:t>- cicha praca pieca</w:t>
      </w:r>
    </w:p>
    <w:p w:rsidR="00536655" w:rsidRDefault="00536655" w:rsidP="00536655">
      <w:pPr>
        <w:jc w:val="both"/>
      </w:pPr>
      <w:r>
        <w:t>-niezawodna platynowa termopara w ceramicznej obudowie – Typu S</w:t>
      </w:r>
    </w:p>
    <w:p w:rsidR="00536655" w:rsidRDefault="00536655" w:rsidP="00536655">
      <w:pPr>
        <w:jc w:val="both"/>
      </w:pPr>
      <w:r>
        <w:t>- temperatura operacyjna pieca 20-1450°C</w:t>
      </w:r>
    </w:p>
    <w:p w:rsidR="00536655" w:rsidRDefault="00536655" w:rsidP="00536655">
      <w:pPr>
        <w:jc w:val="both"/>
      </w:pPr>
      <w:r>
        <w:t>- wymiary komory wewnętrznej 800x1500x100 /do uzgodnienia /</w:t>
      </w:r>
      <w:proofErr w:type="spellStart"/>
      <w:r>
        <w:t>szer.x</w:t>
      </w:r>
      <w:proofErr w:type="spellEnd"/>
      <w:r>
        <w:t xml:space="preserve"> </w:t>
      </w:r>
      <w:proofErr w:type="spellStart"/>
      <w:r>
        <w:t>głęb.x</w:t>
      </w:r>
      <w:proofErr w:type="spellEnd"/>
      <w:r>
        <w:t xml:space="preserve"> wys./</w:t>
      </w:r>
    </w:p>
    <w:p w:rsidR="00536655" w:rsidRDefault="00536655" w:rsidP="00536655">
      <w:pPr>
        <w:jc w:val="both"/>
        <w:rPr>
          <w:b/>
        </w:rPr>
      </w:pPr>
      <w:r w:rsidRPr="00C12556">
        <w:rPr>
          <w:b/>
        </w:rPr>
        <w:lastRenderedPageBreak/>
        <w:t>system bezpieczeństwa</w:t>
      </w:r>
    </w:p>
    <w:p w:rsidR="00536655" w:rsidRPr="00C12556" w:rsidRDefault="00536655" w:rsidP="00536655">
      <w:pPr>
        <w:jc w:val="both"/>
        <w:rPr>
          <w:b/>
        </w:rPr>
      </w:pPr>
      <w:r>
        <w:rPr>
          <w:b/>
        </w:rPr>
        <w:t>- odcięcie dopływu gazu w przypadku wykrycia nieszczelności instalacji</w:t>
      </w:r>
    </w:p>
    <w:p w:rsidR="00536655" w:rsidRDefault="00536655" w:rsidP="00536655">
      <w:pPr>
        <w:jc w:val="both"/>
      </w:pPr>
      <w:r>
        <w:t>- odcięcie  zasilania w przypadku przekroczenia dopuszczalnej temperatury pomieszczenia</w:t>
      </w:r>
    </w:p>
    <w:p w:rsidR="00536655" w:rsidRDefault="00536655" w:rsidP="00536655">
      <w:pPr>
        <w:jc w:val="both"/>
        <w:rPr>
          <w:sz w:val="16"/>
          <w:szCs w:val="16"/>
        </w:rPr>
      </w:pPr>
      <w:r>
        <w:t>- czujnik CO i CO</w:t>
      </w:r>
      <w:r>
        <w:rPr>
          <w:sz w:val="16"/>
          <w:szCs w:val="16"/>
        </w:rPr>
        <w:t xml:space="preserve">2 </w:t>
      </w:r>
    </w:p>
    <w:p w:rsidR="00536655" w:rsidRDefault="00536655" w:rsidP="00536655">
      <w:pPr>
        <w:jc w:val="both"/>
      </w:pPr>
      <w:r>
        <w:t>przerywający proces wypału w wypadku wykrycia przez system niewłaściwego działania urządzenia</w:t>
      </w:r>
    </w:p>
    <w:p w:rsidR="00536655" w:rsidRDefault="00536655" w:rsidP="00536655">
      <w:pPr>
        <w:jc w:val="both"/>
      </w:pPr>
      <w:r>
        <w:t>- zapis procesu wypału /przyrost temp./czas/</w:t>
      </w:r>
    </w:p>
    <w:p w:rsidR="00536655" w:rsidRDefault="00536655" w:rsidP="00536655">
      <w:pPr>
        <w:jc w:val="both"/>
        <w:rPr>
          <w:b/>
        </w:rPr>
      </w:pPr>
      <w:r>
        <w:rPr>
          <w:b/>
        </w:rPr>
        <w:t>wymagania dodatkowe</w:t>
      </w:r>
    </w:p>
    <w:p w:rsidR="00536655" w:rsidRDefault="00536655" w:rsidP="00536655">
      <w:pPr>
        <w:jc w:val="both"/>
      </w:pPr>
      <w:r>
        <w:t>- Piec musi być fabrycznie nowy, nieuszkodzony, wolny od wad i odpowiadać obowiązującym normom oraz posiadać niezbędne certyfikaty, oznaczenia i atesty zgodne z obowiązującymi przepisami prawa, min. certyfikaty ochrony środowiska</w:t>
      </w:r>
    </w:p>
    <w:p w:rsidR="00536655" w:rsidRDefault="00536655" w:rsidP="00536655">
      <w:pPr>
        <w:jc w:val="both"/>
      </w:pPr>
      <w:r>
        <w:t>- konstrukcja pieca stalowa, nierdzewna, zapobiegająca korozji</w:t>
      </w:r>
    </w:p>
    <w:p w:rsidR="00536655" w:rsidRDefault="00536655" w:rsidP="00536655">
      <w:pPr>
        <w:jc w:val="both"/>
      </w:pPr>
      <w:r>
        <w:t>- zewnętrzna konstrukcja pieca powinna być chłodna</w:t>
      </w:r>
    </w:p>
    <w:p w:rsidR="00536655" w:rsidRDefault="00536655" w:rsidP="00536655">
      <w:pPr>
        <w:jc w:val="both"/>
      </w:pPr>
      <w:r>
        <w:t>- piec wentylowany</w:t>
      </w:r>
    </w:p>
    <w:p w:rsidR="00536655" w:rsidRDefault="00536655" w:rsidP="00536655">
      <w:pPr>
        <w:jc w:val="both"/>
      </w:pPr>
      <w:r>
        <w:t>- podłączenie do istniejących w pomieszczeniu przewodów gazowych przez osobę posiadającą wymagane prawem uprawnienia w tym zakresie</w:t>
      </w:r>
    </w:p>
    <w:p w:rsidR="00536655" w:rsidRDefault="00536655" w:rsidP="00536655">
      <w:pPr>
        <w:jc w:val="both"/>
      </w:pPr>
      <w:r>
        <w:t>- zakres dostawy powinien zawierać kompletny osprzęt wymagany do pracy pieca</w:t>
      </w:r>
    </w:p>
    <w:p w:rsidR="00536655" w:rsidRDefault="00536655" w:rsidP="00536655">
      <w:pPr>
        <w:jc w:val="both"/>
      </w:pPr>
      <w:r>
        <w:t>- po zainstalowaniu piec powinien być gotowy do pracy bez dodatkowego doposażenia</w:t>
      </w:r>
    </w:p>
    <w:p w:rsidR="00536655" w:rsidRDefault="00536655" w:rsidP="00536655">
      <w:pPr>
        <w:jc w:val="both"/>
      </w:pPr>
      <w:r>
        <w:t>- cena oferty musi uwzględniać wniesienie urządzenia do budynku, montaż na miejscu i uruchomienie</w:t>
      </w:r>
    </w:p>
    <w:p w:rsidR="00536655" w:rsidRDefault="00536655" w:rsidP="00536655">
      <w:pPr>
        <w:jc w:val="both"/>
      </w:pPr>
      <w:r>
        <w:t>- cena oferty musi uwzględniać szkolenie personelu w zakresie obsługo pieca /minimum 3 osoby/ w siedzibie zamawiającego</w:t>
      </w:r>
    </w:p>
    <w:p w:rsidR="00536655" w:rsidRDefault="00536655" w:rsidP="00536655">
      <w:pPr>
        <w:jc w:val="both"/>
      </w:pPr>
      <w:r>
        <w:t>- piec musi posiadać kartę gwarancyjną  wraz z listą punktów serwisowych na terenie całego kraju</w:t>
      </w:r>
    </w:p>
    <w:p w:rsidR="00536655" w:rsidRDefault="00536655" w:rsidP="00536655">
      <w:pPr>
        <w:jc w:val="both"/>
      </w:pPr>
      <w:r>
        <w:t>Zaleca się, aby Wykonawcy dokonali wizji lokalnej miejsca montażu przed złożeniem oferty. W związku z powyższym wyklucza się możliwość roszczeń Wykonawcy z tytułu błędnego skalkulowania ceny. Koszt wizji lokalnej ponosi Wykonawca. Wizja lokalna obiektu – po uprzednim kontakcie telefonicznym: Park Wielokulturowy Stara Kopalnia w Wałbrzychu</w:t>
      </w:r>
      <w:r w:rsidR="000E39B3" w:rsidRPr="000E39B3">
        <w:t xml:space="preserve"> </w:t>
      </w:r>
      <w:r w:rsidR="000E39B3">
        <w:t xml:space="preserve">osoba do kontaktu-  </w:t>
      </w:r>
      <w:proofErr w:type="spellStart"/>
      <w:r w:rsidR="000E39B3">
        <w:t>tel</w:t>
      </w:r>
      <w:proofErr w:type="spellEnd"/>
      <w:r w:rsidR="000E39B3">
        <w:t xml:space="preserve">: 604 629 118, Pan Karol </w:t>
      </w:r>
      <w:proofErr w:type="spellStart"/>
      <w:r w:rsidR="000E39B3">
        <w:t>Grzondziel</w:t>
      </w:r>
      <w:proofErr w:type="spellEnd"/>
    </w:p>
    <w:p w:rsidR="00536655" w:rsidRPr="00C12556" w:rsidRDefault="00536655" w:rsidP="00536655">
      <w:pPr>
        <w:jc w:val="both"/>
      </w:pPr>
      <w:r>
        <w:t>- czas gwarancji liczony będzie od momentu komisyjnego przekazania pieca potwierdzonego protokołem odbioru końcowego.</w:t>
      </w:r>
    </w:p>
    <w:p w:rsidR="00536655" w:rsidRPr="00536655" w:rsidRDefault="00536655" w:rsidP="00536655">
      <w:pPr>
        <w:jc w:val="both"/>
        <w:rPr>
          <w:b/>
        </w:rPr>
      </w:pPr>
    </w:p>
    <w:p w:rsidR="00536655" w:rsidRPr="00536655" w:rsidRDefault="00536655" w:rsidP="00536655">
      <w:pPr>
        <w:jc w:val="both"/>
        <w:rPr>
          <w:b/>
        </w:rPr>
      </w:pPr>
    </w:p>
    <w:p w:rsidR="009E7EC0" w:rsidRPr="009E7EC0" w:rsidRDefault="009E7EC0" w:rsidP="009E7EC0">
      <w:pPr>
        <w:rPr>
          <w:b/>
        </w:rPr>
      </w:pPr>
      <w:r w:rsidRPr="009E7EC0">
        <w:rPr>
          <w:b/>
        </w:rPr>
        <w:t xml:space="preserve">Piec do </w:t>
      </w:r>
      <w:proofErr w:type="spellStart"/>
      <w:r w:rsidRPr="009E7EC0">
        <w:rPr>
          <w:b/>
        </w:rPr>
        <w:t>fiusingu</w:t>
      </w:r>
      <w:proofErr w:type="spellEnd"/>
    </w:p>
    <w:p w:rsidR="009E7EC0" w:rsidRDefault="009E7EC0" w:rsidP="009E7EC0">
      <w:r>
        <w:t xml:space="preserve">Piece przeznaczone są dla pracowni artystycznych </w:t>
      </w:r>
      <w:r>
        <w:t xml:space="preserve">i rzemieślniczych oraz zakładów </w:t>
      </w:r>
      <w:r>
        <w:t xml:space="preserve">produkcyjnych zajmujących się obróbką cieplną szkła: </w:t>
      </w:r>
      <w:r>
        <w:br/>
        <w:t xml:space="preserve">- gięcie, </w:t>
      </w:r>
      <w:r>
        <w:br/>
        <w:t xml:space="preserve">- kształtowanie w formach, </w:t>
      </w:r>
      <w:r>
        <w:br/>
        <w:t xml:space="preserve">- wykonywania zdobień, </w:t>
      </w:r>
      <w:r>
        <w:br/>
        <w:t xml:space="preserve">- zatapiania elementów </w:t>
      </w:r>
      <w:proofErr w:type="spellStart"/>
      <w:r>
        <w:t>ozdobień</w:t>
      </w:r>
      <w:proofErr w:type="spellEnd"/>
      <w:r>
        <w:t>.</w:t>
      </w:r>
      <w:r>
        <w:br/>
        <w:t xml:space="preserve">Piece wykonywane są w wersji profesjonalnej i mogą być z powodzeniem stosowane przy produkcji ciągłej na skalę przemysłową. Nowatorskie rozwiązania zastosowane w piecu umożliwiają wygodną i bezpieczną obsługę zapewniając doskonałe parametry grzejne i niskie zużycie energii elektrycznej. </w:t>
      </w:r>
      <w:r>
        <w:br/>
        <w:t>Wsad w piecach IZO-3 wygrzewany jest w jednowarstwowo. Piętrowe układanie detali (na półkach) umożliwiają piece serii IZO-4 do wypału zdobień.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675"/>
        <w:gridCol w:w="2054"/>
        <w:gridCol w:w="1427"/>
        <w:gridCol w:w="180"/>
        <w:gridCol w:w="1542"/>
      </w:tblGrid>
      <w:tr w:rsidR="009E7EC0" w:rsidTr="009E7EC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7EC0" w:rsidRDefault="009E7EC0">
            <w:r>
              <w:t>IZO-3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7EC0" w:rsidRDefault="009E7EC0">
            <w:r>
              <w:t>2000x1000x400 mm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7EC0" w:rsidRDefault="009E7EC0">
            <w:r>
              <w:t>20 kW / 400V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7EC0" w:rsidRDefault="009E7EC0">
            <w: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7EC0" w:rsidRDefault="009E7EC0">
            <w:r>
              <w:t>Automatycznie</w:t>
            </w:r>
          </w:p>
        </w:tc>
      </w:tr>
    </w:tbl>
    <w:p w:rsidR="000E39B3" w:rsidRDefault="000E39B3" w:rsidP="000E39B3">
      <w:pPr>
        <w:jc w:val="both"/>
      </w:pPr>
      <w:r>
        <w:t xml:space="preserve">Zaleca się, aby Wykonawcy dokonali wizji lokalnej miejsca montażu przed złożeniem oferty. W związku z powyższym wyklucza się możliwość roszczeń Wykonawcy z tytułu błędnego skalkulowania ceny. Koszt wizji lokalnej ponosi Wykonawca. Wizja lokalna obiektu – po </w:t>
      </w:r>
      <w:r>
        <w:lastRenderedPageBreak/>
        <w:t>uprzednim kontakcie telefonicznym: Park Wielokulturowy Stara Kopalnia w Wałbrzychu</w:t>
      </w:r>
      <w:r>
        <w:t>,</w:t>
      </w:r>
      <w:r>
        <w:t xml:space="preserve"> osoba do kontaktu-  </w:t>
      </w:r>
      <w:proofErr w:type="spellStart"/>
      <w:r>
        <w:t>tel</w:t>
      </w:r>
      <w:proofErr w:type="spellEnd"/>
      <w:r>
        <w:t xml:space="preserve">: 604 629 118, Pan Karol </w:t>
      </w:r>
      <w:proofErr w:type="spellStart"/>
      <w:r>
        <w:t>Grzondziel</w:t>
      </w:r>
      <w:proofErr w:type="spellEnd"/>
    </w:p>
    <w:p w:rsidR="000E39B3" w:rsidRPr="00C12556" w:rsidRDefault="000E39B3" w:rsidP="000E39B3">
      <w:pPr>
        <w:jc w:val="both"/>
      </w:pPr>
      <w:r>
        <w:t>- czas gwarancji liczony będzie od momentu komisyjnego przekazania pieca potwierdzonego protokołem odbioru końcowego.</w:t>
      </w:r>
      <w:bookmarkStart w:id="0" w:name="_GoBack"/>
      <w:bookmarkEnd w:id="0"/>
    </w:p>
    <w:p w:rsidR="007D3337" w:rsidRDefault="000E39B3"/>
    <w:sectPr w:rsidR="007D33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55"/>
    <w:rsid w:val="000E39B3"/>
    <w:rsid w:val="002E14E9"/>
    <w:rsid w:val="00303820"/>
    <w:rsid w:val="00536655"/>
    <w:rsid w:val="00787A85"/>
    <w:rsid w:val="009E7EC0"/>
    <w:rsid w:val="00E4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54E519-DFF4-4B60-9785-352FBA21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6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366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65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7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1290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Kuźniar</dc:creator>
  <cp:keywords/>
  <dc:description/>
  <cp:lastModifiedBy>Sylwia Kuźniar</cp:lastModifiedBy>
  <cp:revision>3</cp:revision>
  <cp:lastPrinted>2014-05-19T06:59:00Z</cp:lastPrinted>
  <dcterms:created xsi:type="dcterms:W3CDTF">2014-05-19T06:57:00Z</dcterms:created>
  <dcterms:modified xsi:type="dcterms:W3CDTF">2014-05-22T07:23:00Z</dcterms:modified>
</cp:coreProperties>
</file>